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Pr="000D49F3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112D5D">
        <w:rPr>
          <w:sz w:val="28"/>
          <w:szCs w:val="28"/>
        </w:rPr>
        <w:t>1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563292" w:rsidRPr="000D49F3" w:rsidRDefault="00563292" w:rsidP="00563292">
      <w:pPr>
        <w:ind w:firstLine="708"/>
        <w:jc w:val="both"/>
        <w:rPr>
          <w:sz w:val="28"/>
          <w:szCs w:val="28"/>
        </w:rPr>
      </w:pPr>
    </w:p>
    <w:p w:rsidR="00563292" w:rsidRPr="006A2EDC" w:rsidRDefault="00B80D19" w:rsidP="0056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A9A">
        <w:rPr>
          <w:sz w:val="28"/>
          <w:szCs w:val="28"/>
        </w:rPr>
        <w:t>20</w:t>
      </w:r>
      <w:r w:rsidR="00112D5D">
        <w:rPr>
          <w:sz w:val="28"/>
          <w:szCs w:val="28"/>
        </w:rPr>
        <w:t>.04</w:t>
      </w:r>
      <w:r w:rsidR="00563292">
        <w:rPr>
          <w:sz w:val="28"/>
          <w:szCs w:val="28"/>
        </w:rPr>
        <w:t>.2018г.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  <w:t>14:00</w:t>
      </w:r>
    </w:p>
    <w:p w:rsidR="00563292" w:rsidRDefault="00563292" w:rsidP="00563292"/>
    <w:tbl>
      <w:tblPr>
        <w:tblpPr w:leftFromText="180" w:rightFromText="180" w:vertAnchor="page" w:horzAnchor="margin" w:tblpY="3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0069C2" w:rsidRPr="00774CD4" w:rsidTr="000069C2">
        <w:trPr>
          <w:trHeight w:val="422"/>
        </w:trPr>
        <w:tc>
          <w:tcPr>
            <w:tcW w:w="675" w:type="dxa"/>
          </w:tcPr>
          <w:p w:rsidR="000069C2" w:rsidRPr="00774CD4" w:rsidRDefault="000069C2" w:rsidP="000069C2">
            <w:pPr>
              <w:jc w:val="center"/>
              <w:rPr>
                <w:sz w:val="26"/>
                <w:szCs w:val="26"/>
              </w:rPr>
            </w:pPr>
            <w:r w:rsidRPr="00774CD4">
              <w:rPr>
                <w:sz w:val="26"/>
                <w:szCs w:val="26"/>
              </w:rPr>
              <w:t>1.</w:t>
            </w:r>
          </w:p>
        </w:tc>
        <w:tc>
          <w:tcPr>
            <w:tcW w:w="8895" w:type="dxa"/>
          </w:tcPr>
          <w:p w:rsidR="000069C2" w:rsidRPr="00B37A9A" w:rsidRDefault="0077391A" w:rsidP="003D783D">
            <w:pPr>
              <w:jc w:val="both"/>
              <w:rPr>
                <w:sz w:val="28"/>
                <w:szCs w:val="28"/>
              </w:rPr>
            </w:pPr>
            <w:r w:rsidRPr="00B37A9A">
              <w:rPr>
                <w:sz w:val="28"/>
                <w:szCs w:val="28"/>
              </w:rPr>
              <w:t xml:space="preserve">Отчет Главы </w:t>
            </w:r>
            <w:r w:rsidR="00133576">
              <w:rPr>
                <w:sz w:val="28"/>
                <w:szCs w:val="28"/>
              </w:rPr>
              <w:t xml:space="preserve">Пировского </w:t>
            </w:r>
            <w:r w:rsidRPr="00B37A9A">
              <w:rPr>
                <w:sz w:val="28"/>
                <w:szCs w:val="28"/>
              </w:rPr>
              <w:t xml:space="preserve">района </w:t>
            </w:r>
            <w:r w:rsidR="00B05D09">
              <w:rPr>
                <w:sz w:val="28"/>
                <w:szCs w:val="28"/>
              </w:rPr>
              <w:t>по итогам работы</w:t>
            </w:r>
            <w:r w:rsidRPr="00B37A9A">
              <w:rPr>
                <w:sz w:val="28"/>
                <w:szCs w:val="28"/>
              </w:rPr>
              <w:t xml:space="preserve"> за 2017 год</w:t>
            </w:r>
            <w:r>
              <w:rPr>
                <w:sz w:val="28"/>
                <w:szCs w:val="28"/>
              </w:rPr>
              <w:t xml:space="preserve"> </w:t>
            </w:r>
            <w:r w:rsidR="00856EF8">
              <w:rPr>
                <w:sz w:val="28"/>
                <w:szCs w:val="28"/>
              </w:rPr>
              <w:t xml:space="preserve"> </w:t>
            </w:r>
          </w:p>
        </w:tc>
      </w:tr>
      <w:tr w:rsidR="00D075D5" w:rsidRPr="00774CD4" w:rsidTr="003D783D">
        <w:trPr>
          <w:trHeight w:val="402"/>
        </w:trPr>
        <w:tc>
          <w:tcPr>
            <w:tcW w:w="675" w:type="dxa"/>
          </w:tcPr>
          <w:p w:rsidR="00D075D5" w:rsidRPr="00774CD4" w:rsidRDefault="00D075D5" w:rsidP="000069C2">
            <w:pPr>
              <w:jc w:val="center"/>
              <w:rPr>
                <w:sz w:val="26"/>
                <w:szCs w:val="26"/>
              </w:rPr>
            </w:pPr>
            <w:r w:rsidRPr="00774CD4">
              <w:rPr>
                <w:sz w:val="26"/>
                <w:szCs w:val="26"/>
              </w:rPr>
              <w:t>2.</w:t>
            </w:r>
          </w:p>
        </w:tc>
        <w:tc>
          <w:tcPr>
            <w:tcW w:w="8895" w:type="dxa"/>
          </w:tcPr>
          <w:p w:rsidR="00D075D5" w:rsidRPr="003D783D" w:rsidRDefault="00D075D5" w:rsidP="003D783D">
            <w:pPr>
              <w:jc w:val="both"/>
              <w:rPr>
                <w:b/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 xml:space="preserve">Отчет о работе ПФ РФ </w:t>
            </w:r>
            <w:r w:rsidR="00F71687">
              <w:rPr>
                <w:sz w:val="28"/>
                <w:szCs w:val="28"/>
              </w:rPr>
              <w:t xml:space="preserve">по Пировскому району </w:t>
            </w:r>
            <w:r w:rsidRPr="00C17AEF">
              <w:rPr>
                <w:sz w:val="28"/>
                <w:szCs w:val="28"/>
              </w:rPr>
              <w:t>за 2017</w:t>
            </w:r>
            <w:r w:rsidR="00275A75">
              <w:rPr>
                <w:sz w:val="28"/>
                <w:szCs w:val="28"/>
              </w:rPr>
              <w:t xml:space="preserve"> </w:t>
            </w:r>
            <w:r w:rsidRPr="00C17AEF">
              <w:rPr>
                <w:sz w:val="28"/>
                <w:szCs w:val="28"/>
              </w:rPr>
              <w:t>год</w:t>
            </w:r>
          </w:p>
        </w:tc>
      </w:tr>
      <w:tr w:rsidR="00AE179A" w:rsidRPr="00774CD4" w:rsidTr="00856EF8">
        <w:trPr>
          <w:trHeight w:val="1005"/>
        </w:trPr>
        <w:tc>
          <w:tcPr>
            <w:tcW w:w="675" w:type="dxa"/>
          </w:tcPr>
          <w:p w:rsidR="00AE179A" w:rsidRPr="00774CD4" w:rsidRDefault="00AE179A" w:rsidP="00006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895" w:type="dxa"/>
          </w:tcPr>
          <w:p w:rsidR="00AE179A" w:rsidRPr="00C17AEF" w:rsidRDefault="00AE179A" w:rsidP="003D7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Пировского районного Совета депутатов от 29.08.2013г. №45-273р «О системе оплаты труда работников районных муниципальных учреждений» </w:t>
            </w:r>
          </w:p>
        </w:tc>
      </w:tr>
      <w:tr w:rsidR="00D075D5" w:rsidRPr="00774CD4" w:rsidTr="000069C2">
        <w:trPr>
          <w:trHeight w:val="422"/>
        </w:trPr>
        <w:tc>
          <w:tcPr>
            <w:tcW w:w="675" w:type="dxa"/>
          </w:tcPr>
          <w:p w:rsidR="00D075D5" w:rsidRPr="00774CD4" w:rsidRDefault="00AE179A" w:rsidP="00006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075D5" w:rsidRPr="00774CD4">
              <w:rPr>
                <w:sz w:val="26"/>
                <w:szCs w:val="26"/>
              </w:rPr>
              <w:t>.</w:t>
            </w:r>
          </w:p>
        </w:tc>
        <w:tc>
          <w:tcPr>
            <w:tcW w:w="8895" w:type="dxa"/>
          </w:tcPr>
          <w:p w:rsidR="00D075D5" w:rsidRPr="00123C0F" w:rsidRDefault="00123C0F" w:rsidP="003D783D">
            <w:pPr>
              <w:jc w:val="both"/>
              <w:rPr>
                <w:sz w:val="28"/>
                <w:szCs w:val="28"/>
              </w:rPr>
            </w:pPr>
            <w:r w:rsidRPr="00123C0F">
              <w:rPr>
                <w:sz w:val="28"/>
                <w:szCs w:val="28"/>
              </w:rPr>
              <w:t xml:space="preserve">Об утверждении перечня имущества, предлагаемого к передаче из муниципальной собственности Пировского района в государственную собственность Красноярского края </w:t>
            </w:r>
          </w:p>
        </w:tc>
      </w:tr>
      <w:tr w:rsidR="00F64037" w:rsidRPr="00774CD4" w:rsidTr="003D783D">
        <w:trPr>
          <w:trHeight w:val="1698"/>
        </w:trPr>
        <w:tc>
          <w:tcPr>
            <w:tcW w:w="675" w:type="dxa"/>
          </w:tcPr>
          <w:p w:rsidR="00F64037" w:rsidRDefault="00AE179A" w:rsidP="00006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56EF8">
              <w:rPr>
                <w:sz w:val="26"/>
                <w:szCs w:val="26"/>
              </w:rPr>
              <w:t>.</w:t>
            </w:r>
          </w:p>
        </w:tc>
        <w:tc>
          <w:tcPr>
            <w:tcW w:w="8895" w:type="dxa"/>
          </w:tcPr>
          <w:p w:rsidR="00F64037" w:rsidRPr="00123C0F" w:rsidRDefault="00123C0F" w:rsidP="003D783D">
            <w:pPr>
              <w:jc w:val="both"/>
              <w:rPr>
                <w:sz w:val="28"/>
                <w:szCs w:val="28"/>
              </w:rPr>
            </w:pPr>
            <w:r w:rsidRPr="00123C0F">
              <w:rPr>
                <w:bCs/>
                <w:sz w:val="28"/>
                <w:szCs w:val="28"/>
              </w:rPr>
              <w:t>О внесении изменений в Решение Пировского районного Совета депутатов Красноярского края от 13.05.2011 № 16-93р «Об утверждении Положения о порядке управления и распоряжения имуществом, находящимся в муниципальной собственности Пировского района»</w:t>
            </w:r>
            <w:bookmarkStart w:id="0" w:name="_GoBack"/>
            <w:bookmarkEnd w:id="0"/>
            <w:r w:rsidRPr="00123C0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93DB1" w:rsidRPr="00774CD4" w:rsidTr="00993DB1">
        <w:trPr>
          <w:trHeight w:val="421"/>
        </w:trPr>
        <w:tc>
          <w:tcPr>
            <w:tcW w:w="9570" w:type="dxa"/>
            <w:gridSpan w:val="2"/>
          </w:tcPr>
          <w:p w:rsidR="00993DB1" w:rsidRPr="00123C0F" w:rsidRDefault="00993DB1" w:rsidP="00123C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69C2"/>
    <w:rsid w:val="00012EF0"/>
    <w:rsid w:val="00017412"/>
    <w:rsid w:val="000227EA"/>
    <w:rsid w:val="00096D98"/>
    <w:rsid w:val="00112D5D"/>
    <w:rsid w:val="00115C34"/>
    <w:rsid w:val="00116746"/>
    <w:rsid w:val="00123C0F"/>
    <w:rsid w:val="00133576"/>
    <w:rsid w:val="00175773"/>
    <w:rsid w:val="001C5835"/>
    <w:rsid w:val="001E05BE"/>
    <w:rsid w:val="00275A75"/>
    <w:rsid w:val="00294A07"/>
    <w:rsid w:val="002C044C"/>
    <w:rsid w:val="002C17BD"/>
    <w:rsid w:val="002F5C6A"/>
    <w:rsid w:val="003223BE"/>
    <w:rsid w:val="00342E38"/>
    <w:rsid w:val="003567DA"/>
    <w:rsid w:val="00397D07"/>
    <w:rsid w:val="003C6006"/>
    <w:rsid w:val="003D783D"/>
    <w:rsid w:val="00420CB7"/>
    <w:rsid w:val="004950B7"/>
    <w:rsid w:val="004D2CD9"/>
    <w:rsid w:val="00514B94"/>
    <w:rsid w:val="00563292"/>
    <w:rsid w:val="00584012"/>
    <w:rsid w:val="00591876"/>
    <w:rsid w:val="006564C3"/>
    <w:rsid w:val="00695671"/>
    <w:rsid w:val="006F0B3B"/>
    <w:rsid w:val="00703556"/>
    <w:rsid w:val="007230D3"/>
    <w:rsid w:val="00743606"/>
    <w:rsid w:val="0077391A"/>
    <w:rsid w:val="00774CD4"/>
    <w:rsid w:val="007A1D91"/>
    <w:rsid w:val="007C04E1"/>
    <w:rsid w:val="007C51F0"/>
    <w:rsid w:val="00834A3D"/>
    <w:rsid w:val="00856EF8"/>
    <w:rsid w:val="0087787D"/>
    <w:rsid w:val="00895EBD"/>
    <w:rsid w:val="008E373D"/>
    <w:rsid w:val="00925FFF"/>
    <w:rsid w:val="009770A8"/>
    <w:rsid w:val="00993DB1"/>
    <w:rsid w:val="009C6599"/>
    <w:rsid w:val="009D666D"/>
    <w:rsid w:val="00A11880"/>
    <w:rsid w:val="00A40B30"/>
    <w:rsid w:val="00A94B88"/>
    <w:rsid w:val="00AE179A"/>
    <w:rsid w:val="00AF3EE6"/>
    <w:rsid w:val="00B05D09"/>
    <w:rsid w:val="00B06C6E"/>
    <w:rsid w:val="00B37A9A"/>
    <w:rsid w:val="00B761AC"/>
    <w:rsid w:val="00B80D19"/>
    <w:rsid w:val="00B842AE"/>
    <w:rsid w:val="00B87FA0"/>
    <w:rsid w:val="00BB025B"/>
    <w:rsid w:val="00BD5D62"/>
    <w:rsid w:val="00BE7E38"/>
    <w:rsid w:val="00C83853"/>
    <w:rsid w:val="00CE5C54"/>
    <w:rsid w:val="00D075D5"/>
    <w:rsid w:val="00D71597"/>
    <w:rsid w:val="00D82DA4"/>
    <w:rsid w:val="00DF69D2"/>
    <w:rsid w:val="00E33A6A"/>
    <w:rsid w:val="00E477C4"/>
    <w:rsid w:val="00E6053A"/>
    <w:rsid w:val="00E64C4E"/>
    <w:rsid w:val="00E71E37"/>
    <w:rsid w:val="00E84763"/>
    <w:rsid w:val="00ED3191"/>
    <w:rsid w:val="00F51DB7"/>
    <w:rsid w:val="00F64037"/>
    <w:rsid w:val="00F67A40"/>
    <w:rsid w:val="00F71687"/>
    <w:rsid w:val="00F7187F"/>
    <w:rsid w:val="00F9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54</cp:revision>
  <cp:lastPrinted>2018-04-05T09:00:00Z</cp:lastPrinted>
  <dcterms:created xsi:type="dcterms:W3CDTF">2018-01-16T08:03:00Z</dcterms:created>
  <dcterms:modified xsi:type="dcterms:W3CDTF">2018-04-19T07:28:00Z</dcterms:modified>
</cp:coreProperties>
</file>